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D216B"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1F5A1D" w:rsidRPr="00B34947" w:rsidRDefault="001F5A1D"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1F5A1D" w:rsidRPr="00B34947" w:rsidRDefault="001F5A1D"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CD7484" w:rsidRPr="00B34947" w:rsidRDefault="00CD7484" w:rsidP="00CD7484">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CD7484" w:rsidRPr="00765914" w:rsidRDefault="00CD7484" w:rsidP="00CD7484">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1F5A1D" w:rsidRDefault="001F5A1D"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1F5A1D" w:rsidRPr="00B34947" w:rsidRDefault="001F5A1D"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1F5A1D" w:rsidRPr="00B34947" w:rsidRDefault="001F5A1D" w:rsidP="00CB2A43">
                  <w:pPr>
                    <w:jc w:val="center"/>
                    <w:rPr>
                      <w:rFonts w:ascii="Times New Roman" w:hAnsi="Times New Roman" w:cs="Times New Roman"/>
                    </w:rPr>
                  </w:pP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______________А.Э. Еремеев</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 xml:space="preserve">                              </w:t>
                  </w:r>
                  <w:r w:rsidR="00CD7484">
                    <w:rPr>
                      <w:rFonts w:ascii="Times New Roman" w:hAnsi="Times New Roman" w:cs="Times New Roman"/>
                    </w:rPr>
                    <w:t>28.03.2022</w:t>
                  </w:r>
                  <w:r w:rsidRPr="0040745C">
                    <w:rPr>
                      <w:rFonts w:ascii="Times New Roman" w:hAnsi="Times New Roman" w:cs="Times New Roman"/>
                    </w:rPr>
                    <w:t xml:space="preserve"> г.</w:t>
                  </w:r>
                </w:p>
                <w:p w:rsidR="001F5A1D" w:rsidRDefault="001F5A1D"/>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D216B"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1F5A1D" w:rsidRPr="00B34947" w:rsidRDefault="001F5A1D" w:rsidP="00CB2A43">
                  <w:pPr>
                    <w:jc w:val="center"/>
                    <w:rPr>
                      <w:rFonts w:ascii="Times New Roman" w:hAnsi="Times New Roman" w:cs="Times New Roman"/>
                      <w:caps/>
                    </w:rPr>
                  </w:pPr>
                  <w:r w:rsidRPr="00B34947">
                    <w:rPr>
                      <w:rFonts w:ascii="Times New Roman" w:hAnsi="Times New Roman" w:cs="Times New Roman"/>
                      <w:caps/>
                    </w:rPr>
                    <w:t>ОДОБРЕНО:</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ЧУОО ВО «ОмГА»</w:t>
                  </w:r>
                </w:p>
                <w:p w:rsidR="00CD7484" w:rsidRPr="00B34947" w:rsidRDefault="00CD7484" w:rsidP="00CD7484">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CD7484" w:rsidRPr="00765914" w:rsidRDefault="00CD7484" w:rsidP="00CD7484">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1F5A1D" w:rsidRPr="00B34947" w:rsidRDefault="001F5A1D" w:rsidP="00CD7484">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«Олигофренопедагогика»</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7C0100" w:rsidRPr="005C25DF">
        <w:rPr>
          <w:rFonts w:ascii="Times New Roman" w:hAnsi="Times New Roman" w:cs="Times New Roman"/>
          <w:color w:val="000000" w:themeColor="text1"/>
          <w:sz w:val="24"/>
          <w:szCs w:val="24"/>
        </w:rPr>
        <w:t>коррекционно-педагогическая</w:t>
      </w:r>
      <w:r w:rsidR="007C0100">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007C0100">
        <w:rPr>
          <w:rFonts w:ascii="Times New Roman" w:hAnsi="Times New Roman" w:cs="Times New Roman"/>
          <w:color w:val="000000" w:themeColor="text1"/>
          <w:sz w:val="24"/>
          <w:szCs w:val="24"/>
        </w:rPr>
        <w:t xml:space="preserve"> </w:t>
      </w:r>
      <w:r w:rsidRPr="005C25DF">
        <w:rPr>
          <w:rFonts w:ascii="Times New Roman" w:hAnsi="Times New Roman" w:cs="Times New Roman"/>
          <w:color w:val="000000" w:themeColor="text1"/>
          <w:sz w:val="24"/>
          <w:szCs w:val="24"/>
        </w:rPr>
        <w:t>исследовательская</w:t>
      </w:r>
      <w:r w:rsidR="007C0100">
        <w:rPr>
          <w:rFonts w:ascii="Times New Roman" w:hAnsi="Times New Roman" w:cs="Times New Roman"/>
          <w:color w:val="000000" w:themeColor="text1"/>
          <w:sz w:val="24"/>
          <w:szCs w:val="24"/>
        </w:rPr>
        <w:t xml:space="preserve"> </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1F5A1D" w:rsidRPr="00776018">
        <w:rPr>
          <w:rFonts w:ascii="Times New Roman" w:eastAsia="SimSun" w:hAnsi="Times New Roman" w:cs="Times New Roman"/>
          <w:color w:val="000000"/>
          <w:kern w:val="2"/>
          <w:sz w:val="24"/>
          <w:szCs w:val="24"/>
          <w:lang w:eastAsia="hi-IN" w:bidi="hi-IN"/>
        </w:rPr>
        <w:t>201</w:t>
      </w:r>
      <w:r w:rsidR="001F5A1D">
        <w:rPr>
          <w:rFonts w:ascii="Times New Roman" w:eastAsia="SimSun" w:hAnsi="Times New Roman" w:cs="Times New Roman"/>
          <w:color w:val="000000"/>
          <w:kern w:val="2"/>
          <w:sz w:val="24"/>
          <w:szCs w:val="24"/>
          <w:lang w:eastAsia="hi-IN" w:bidi="hi-IN"/>
        </w:rPr>
        <w:t>8</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1F5A1D">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3C7F6D" w:rsidRDefault="003C7F6D"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20</w:t>
      </w:r>
      <w:r w:rsidR="00CD7484">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35A74"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35A74">
        <w:rPr>
          <w:rFonts w:ascii="Times New Roman" w:hAnsi="Times New Roman" w:cs="Times New Roman"/>
          <w:sz w:val="24"/>
          <w:szCs w:val="24"/>
        </w:rPr>
        <w:t>Общие положения</w:t>
      </w:r>
    </w:p>
    <w:p w:rsidR="008B6C74" w:rsidRPr="00735A74" w:rsidRDefault="008B6C74" w:rsidP="00776018">
      <w:pPr>
        <w:spacing w:after="0" w:line="240" w:lineRule="auto"/>
        <w:jc w:val="both"/>
        <w:rPr>
          <w:rFonts w:ascii="Times New Roman" w:hAnsi="Times New Roman" w:cs="Times New Roman"/>
          <w:sz w:val="24"/>
          <w:szCs w:val="24"/>
        </w:rPr>
      </w:pPr>
    </w:p>
    <w:p w:rsidR="00F172E5" w:rsidRPr="00735A74" w:rsidRDefault="00F172E5" w:rsidP="005C25DF">
      <w:pPr>
        <w:spacing w:after="0" w:line="240" w:lineRule="auto"/>
        <w:jc w:val="both"/>
        <w:outlineLvl w:val="1"/>
        <w:rPr>
          <w:rFonts w:ascii="Times New Roman" w:hAnsi="Times New Roman" w:cs="Times New Roman"/>
          <w:sz w:val="24"/>
          <w:szCs w:val="24"/>
        </w:rPr>
      </w:pPr>
      <w:r w:rsidRPr="00735A74">
        <w:rPr>
          <w:rFonts w:ascii="Times New Roman" w:hAnsi="Times New Roman" w:cs="Times New Roman"/>
          <w:sz w:val="24"/>
          <w:szCs w:val="24"/>
        </w:rPr>
        <w:t>1.1.Основная профессиональная образовательная программа, реализуемая Ч</w:t>
      </w:r>
      <w:r w:rsidR="00021F5A" w:rsidRPr="00735A74">
        <w:rPr>
          <w:rFonts w:ascii="Times New Roman" w:hAnsi="Times New Roman" w:cs="Times New Roman"/>
          <w:sz w:val="24"/>
          <w:szCs w:val="24"/>
        </w:rPr>
        <w:t>У</w:t>
      </w:r>
      <w:r w:rsidRPr="00735A74">
        <w:rPr>
          <w:rFonts w:ascii="Times New Roman" w:hAnsi="Times New Roman" w:cs="Times New Roman"/>
          <w:sz w:val="24"/>
          <w:szCs w:val="24"/>
        </w:rPr>
        <w:t>О</w:t>
      </w:r>
      <w:r w:rsidR="00021F5A" w:rsidRPr="00735A74">
        <w:rPr>
          <w:rFonts w:ascii="Times New Roman" w:hAnsi="Times New Roman" w:cs="Times New Roman"/>
          <w:sz w:val="24"/>
          <w:szCs w:val="24"/>
        </w:rPr>
        <w:t>О</w:t>
      </w:r>
      <w:r w:rsidRPr="00735A74">
        <w:rPr>
          <w:rFonts w:ascii="Times New Roman" w:hAnsi="Times New Roman" w:cs="Times New Roman"/>
          <w:sz w:val="24"/>
          <w:szCs w:val="24"/>
        </w:rPr>
        <w:t xml:space="preserve"> ВО «Омская гуманитарная академия»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w:t>
      </w:r>
      <w:r w:rsidR="00D30B08">
        <w:rPr>
          <w:rFonts w:ascii="Times New Roman" w:eastAsia="Courier New" w:hAnsi="Times New Roman" w:cs="Times New Roman"/>
          <w:sz w:val="24"/>
          <w:szCs w:val="24"/>
          <w:lang w:bidi="ru-RU"/>
        </w:rPr>
        <w:t xml:space="preserve"> </w:t>
      </w:r>
      <w:r w:rsidR="005C25DF" w:rsidRPr="00735A74">
        <w:rPr>
          <w:rFonts w:ascii="Times New Roman" w:eastAsia="Courier New" w:hAnsi="Times New Roman" w:cs="Times New Roman"/>
          <w:sz w:val="24"/>
          <w:szCs w:val="24"/>
          <w:lang w:bidi="ru-RU"/>
        </w:rPr>
        <w:t xml:space="preserve">(профиль) программы «Олигофренопедагогика» </w:t>
      </w:r>
      <w:r w:rsidR="005C25DF" w:rsidRPr="00735A74">
        <w:rPr>
          <w:rFonts w:ascii="Times New Roman" w:hAnsi="Times New Roman" w:cs="Times New Roman"/>
          <w:sz w:val="24"/>
          <w:szCs w:val="24"/>
        </w:rPr>
        <w:t xml:space="preserve"> (далее – ОПОП ВО)</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1.2. Нормативные документы для разработки ОПОП </w:t>
      </w:r>
      <w:r w:rsidR="00D30B08">
        <w:rPr>
          <w:rFonts w:ascii="Times New Roman" w:hAnsi="Times New Roman" w:cs="Times New Roman"/>
          <w:sz w:val="24"/>
          <w:szCs w:val="24"/>
        </w:rPr>
        <w:t>ВО</w:t>
      </w:r>
      <w:r w:rsidRPr="00735A74">
        <w:rPr>
          <w:rFonts w:ascii="Times New Roman" w:hAnsi="Times New Roman" w:cs="Times New Roman"/>
          <w:sz w:val="24"/>
          <w:szCs w:val="24"/>
        </w:rPr>
        <w:t xml:space="preserve">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eastAsia="Courier New" w:hAnsi="Times New Roman" w:cs="Times New Roman"/>
          <w:sz w:val="24"/>
          <w:szCs w:val="24"/>
          <w:lang w:bidi="ru-RU"/>
        </w:rPr>
        <w:t>(уровень бакалавриата)</w:t>
      </w:r>
    </w:p>
    <w:p w:rsidR="00ED3C8C" w:rsidRDefault="00F172E5" w:rsidP="005C25DF">
      <w:pPr>
        <w:spacing w:after="0" w:line="240" w:lineRule="auto"/>
        <w:jc w:val="both"/>
        <w:rPr>
          <w:rFonts w:ascii="Times New Roman" w:eastAsia="Courier New" w:hAnsi="Times New Roman" w:cs="Times New Roman"/>
          <w:sz w:val="24"/>
          <w:szCs w:val="24"/>
          <w:lang w:bidi="ru-RU"/>
        </w:rPr>
      </w:pPr>
      <w:r w:rsidRPr="00735A74">
        <w:rPr>
          <w:rFonts w:ascii="Times New Roman" w:hAnsi="Times New Roman" w:cs="Times New Roman"/>
          <w:sz w:val="24"/>
          <w:szCs w:val="24"/>
        </w:rPr>
        <w:t xml:space="preserve">1.3.1. Цель (миссия) ОПОП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 </w:t>
      </w:r>
    </w:p>
    <w:p w:rsidR="00ED3C8C" w:rsidRPr="00776018" w:rsidRDefault="00ED3C8C" w:rsidP="00ED3C8C">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Pr>
          <w:rFonts w:ascii="Times New Roman" w:eastAsia="Courier New" w:hAnsi="Times New Roman" w:cs="Times New Roman"/>
          <w:color w:val="000000" w:themeColor="text1"/>
          <w:sz w:val="24"/>
          <w:szCs w:val="24"/>
          <w:lang w:bidi="ru-RU"/>
        </w:rPr>
        <w:t xml:space="preserve"> </w:t>
      </w:r>
      <w:r>
        <w:rPr>
          <w:rFonts w:ascii="Times New Roman" w:eastAsia="Courier New" w:hAnsi="Times New Roman" w:cs="Times New Roman"/>
          <w:sz w:val="24"/>
          <w:szCs w:val="24"/>
          <w:lang w:bidi="ru-RU"/>
        </w:rPr>
        <w:t>(уровень бакалавриата)</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1.3.3.Требования к абитуриенту </w:t>
      </w:r>
    </w:p>
    <w:p w:rsidR="00021F5A" w:rsidRPr="00735A74" w:rsidRDefault="00021F5A"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 Характеристика профессиональной деятельности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по направлению подготовки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21F5A" w:rsidRPr="00735A74" w:rsidRDefault="00021F5A" w:rsidP="00776018">
      <w:pPr>
        <w:spacing w:after="0" w:line="240" w:lineRule="auto"/>
        <w:rPr>
          <w:rFonts w:ascii="Times New Roman" w:hAnsi="Times New Roman" w:cs="Times New Roman"/>
          <w:sz w:val="24"/>
          <w:szCs w:val="24"/>
        </w:rPr>
      </w:pP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2.1. Область профессиональной деятельности выпускника </w:t>
      </w:r>
      <w:r w:rsidR="00B34947" w:rsidRPr="00735A74">
        <w:rPr>
          <w:rFonts w:ascii="Times New Roman" w:hAnsi="Times New Roman" w:cs="Times New Roman"/>
          <w:sz w:val="24"/>
          <w:szCs w:val="24"/>
        </w:rPr>
        <w:t xml:space="preserve">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2.2. Объекты профессиональной деятельности выпускника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2.3. Виды профессиональной деятельности выпускника </w:t>
      </w:r>
    </w:p>
    <w:p w:rsidR="00776018" w:rsidRPr="00735A74" w:rsidRDefault="00776018"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3. Компетенции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по завершении освоения данной О</w:t>
      </w:r>
      <w:r w:rsidR="000F6EA9" w:rsidRPr="00735A74">
        <w:rPr>
          <w:rFonts w:ascii="Times New Roman" w:hAnsi="Times New Roman" w:cs="Times New Roman"/>
          <w:sz w:val="24"/>
          <w:szCs w:val="24"/>
        </w:rPr>
        <w:t>П</w:t>
      </w:r>
      <w:r w:rsidRPr="00735A74">
        <w:rPr>
          <w:rFonts w:ascii="Times New Roman" w:hAnsi="Times New Roman" w:cs="Times New Roman"/>
          <w:sz w:val="24"/>
          <w:szCs w:val="24"/>
        </w:rPr>
        <w:t xml:space="preserve">ОП ВО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 </w:t>
      </w:r>
      <w:r w:rsidR="003F1463" w:rsidRPr="00735A74">
        <w:rPr>
          <w:rFonts w:ascii="Times New Roman" w:hAnsi="Times New Roman" w:cs="Times New Roman"/>
          <w:sz w:val="24"/>
          <w:szCs w:val="24"/>
        </w:rPr>
        <w:t>С</w:t>
      </w:r>
      <w:r w:rsidRPr="00735A74">
        <w:rPr>
          <w:rFonts w:ascii="Times New Roman" w:hAnsi="Times New Roman" w:cs="Times New Roman"/>
          <w:sz w:val="24"/>
          <w:szCs w:val="24"/>
        </w:rPr>
        <w:t>одержание и организаци</w:t>
      </w:r>
      <w:r w:rsidR="00CB2A43" w:rsidRPr="00735A74">
        <w:rPr>
          <w:rFonts w:ascii="Times New Roman" w:hAnsi="Times New Roman" w:cs="Times New Roman"/>
          <w:sz w:val="24"/>
          <w:szCs w:val="24"/>
        </w:rPr>
        <w:t>я</w:t>
      </w:r>
      <w:r w:rsidRPr="00735A74">
        <w:rPr>
          <w:rFonts w:ascii="Times New Roman" w:hAnsi="Times New Roman" w:cs="Times New Roman"/>
          <w:sz w:val="24"/>
          <w:szCs w:val="24"/>
        </w:rPr>
        <w:t xml:space="preserve"> образовательного процесса при реализации ОПОП ВО </w:t>
      </w:r>
    </w:p>
    <w:p w:rsidR="00CB2A43" w:rsidRPr="00735A74" w:rsidRDefault="00CB2A43"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 </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4.1. Календарный учебный график и Учебный план подготовки ба</w:t>
      </w:r>
      <w:r w:rsidR="00021F5A" w:rsidRPr="00735A74">
        <w:rPr>
          <w:rFonts w:ascii="Times New Roman" w:hAnsi="Times New Roman" w:cs="Times New Roman"/>
          <w:sz w:val="24"/>
          <w:szCs w:val="24"/>
        </w:rPr>
        <w:t xml:space="preserve">калавра </w:t>
      </w:r>
      <w:r w:rsidR="003F1463" w:rsidRPr="00735A74">
        <w:rPr>
          <w:rFonts w:ascii="Times New Roman" w:hAnsi="Times New Roman" w:cs="Times New Roman"/>
          <w:sz w:val="24"/>
          <w:szCs w:val="24"/>
        </w:rPr>
        <w:t xml:space="preserve">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4.2. Рабоч</w:t>
      </w:r>
      <w:r w:rsidR="00B34947" w:rsidRPr="00735A74">
        <w:rPr>
          <w:rFonts w:ascii="Times New Roman" w:hAnsi="Times New Roman" w:cs="Times New Roman"/>
          <w:sz w:val="24"/>
          <w:szCs w:val="24"/>
        </w:rPr>
        <w:t xml:space="preserve">ие программы учебных дисциплин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4.3. Программы практик </w:t>
      </w:r>
    </w:p>
    <w:p w:rsidR="00B34947" w:rsidRPr="00735A74" w:rsidRDefault="00B34947" w:rsidP="00776018">
      <w:pPr>
        <w:spacing w:after="0" w:line="240" w:lineRule="auto"/>
        <w:rPr>
          <w:rFonts w:ascii="Times New Roman" w:hAnsi="Times New Roman" w:cs="Times New Roman"/>
          <w:sz w:val="24"/>
          <w:szCs w:val="24"/>
        </w:rPr>
      </w:pPr>
    </w:p>
    <w:p w:rsidR="000826E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735A74">
        <w:rPr>
          <w:rFonts w:ascii="Times New Roman" w:hAnsi="Times New Roman" w:cs="Times New Roman"/>
          <w:sz w:val="24"/>
          <w:szCs w:val="24"/>
        </w:rPr>
        <w:t xml:space="preserve">44.03.03 Специальное (дефектологическое) образование </w:t>
      </w:r>
      <w:r w:rsidR="00D30B08">
        <w:rPr>
          <w:rFonts w:ascii="Times New Roman" w:eastAsia="Courier New" w:hAnsi="Times New Roman" w:cs="Times New Roman"/>
          <w:sz w:val="24"/>
          <w:szCs w:val="24"/>
          <w:lang w:bidi="ru-RU"/>
        </w:rPr>
        <w:t>(уровень бакалавриата)</w:t>
      </w:r>
    </w:p>
    <w:p w:rsidR="000826E3" w:rsidRPr="00735A74" w:rsidRDefault="000826E3" w:rsidP="00776018">
      <w:pPr>
        <w:spacing w:after="0" w:line="240" w:lineRule="auto"/>
        <w:rPr>
          <w:rFonts w:ascii="Times New Roman" w:hAnsi="Times New Roman" w:cs="Times New Roman"/>
          <w:sz w:val="24"/>
          <w:szCs w:val="24"/>
        </w:rPr>
      </w:pP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5.1. Кадровое обеспечение реализации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5.2. Материально-техническое обеспечение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5.3. Учебно-методическое обеспечение </w:t>
      </w:r>
      <w:r w:rsidR="00CB2A43" w:rsidRPr="00735A74">
        <w:rPr>
          <w:rFonts w:ascii="Times New Roman" w:hAnsi="Times New Roman" w:cs="Times New Roman"/>
          <w:sz w:val="24"/>
          <w:szCs w:val="24"/>
        </w:rPr>
        <w:t xml:space="preserve">ОПОП ВО </w:t>
      </w:r>
    </w:p>
    <w:p w:rsidR="003F1463" w:rsidRPr="00735A74" w:rsidRDefault="003F1463" w:rsidP="00776018">
      <w:pPr>
        <w:spacing w:after="0" w:line="240" w:lineRule="auto"/>
        <w:rPr>
          <w:rFonts w:ascii="Times New Roman" w:hAnsi="Times New Roman" w:cs="Times New Roman"/>
          <w:sz w:val="24"/>
          <w:szCs w:val="24"/>
        </w:rPr>
      </w:pPr>
    </w:p>
    <w:p w:rsidR="000F1182"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6. Характеристики среды </w:t>
      </w:r>
      <w:r w:rsidR="001F5A1D" w:rsidRPr="00735A74">
        <w:rPr>
          <w:rFonts w:ascii="Times New Roman" w:hAnsi="Times New Roman" w:cs="Times New Roman"/>
          <w:sz w:val="24"/>
          <w:szCs w:val="24"/>
        </w:rPr>
        <w:t>образовательной организации</w:t>
      </w:r>
      <w:r w:rsidRPr="00735A74">
        <w:rPr>
          <w:rFonts w:ascii="Times New Roman" w:hAnsi="Times New Roman" w:cs="Times New Roman"/>
          <w:sz w:val="24"/>
          <w:szCs w:val="24"/>
        </w:rPr>
        <w:t>, обеспечивающие развитие общекультурных (социально</w:t>
      </w:r>
      <w:r w:rsidR="00FA5DEC" w:rsidRPr="00735A74">
        <w:rPr>
          <w:rFonts w:ascii="Times New Roman" w:hAnsi="Times New Roman" w:cs="Times New Roman"/>
          <w:sz w:val="24"/>
          <w:szCs w:val="24"/>
        </w:rPr>
        <w:t>-</w:t>
      </w:r>
      <w:r w:rsidRPr="00735A74">
        <w:rPr>
          <w:rFonts w:ascii="Times New Roman" w:hAnsi="Times New Roman" w:cs="Times New Roman"/>
          <w:sz w:val="24"/>
          <w:szCs w:val="24"/>
        </w:rPr>
        <w:t xml:space="preserve">личностных) компетенций выпускников </w:t>
      </w:r>
      <w:r w:rsidR="000F1182" w:rsidRPr="00735A74">
        <w:rPr>
          <w:rFonts w:ascii="Times New Roman" w:hAnsi="Times New Roman" w:cs="Times New Roman"/>
          <w:sz w:val="24"/>
          <w:szCs w:val="24"/>
        </w:rPr>
        <w:t xml:space="preserve"> </w:t>
      </w:r>
    </w:p>
    <w:p w:rsidR="000826E3" w:rsidRPr="00735A74" w:rsidRDefault="000826E3" w:rsidP="00776018">
      <w:pPr>
        <w:spacing w:after="0" w:line="240" w:lineRule="auto"/>
        <w:rPr>
          <w:rFonts w:ascii="Times New Roman" w:hAnsi="Times New Roman" w:cs="Times New Roman"/>
          <w:sz w:val="24"/>
          <w:szCs w:val="24"/>
        </w:rPr>
      </w:pPr>
    </w:p>
    <w:p w:rsidR="00FA5DEC" w:rsidRPr="00735A74" w:rsidRDefault="00F172E5" w:rsidP="000826E3">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35A74">
        <w:rPr>
          <w:rFonts w:ascii="Times New Roman" w:hAnsi="Times New Roman" w:cs="Times New Roman"/>
          <w:sz w:val="24"/>
          <w:szCs w:val="24"/>
        </w:rPr>
        <w:t xml:space="preserve"> ВО </w:t>
      </w:r>
      <w:r w:rsidRPr="00735A74">
        <w:rPr>
          <w:rFonts w:ascii="Times New Roman" w:hAnsi="Times New Roman" w:cs="Times New Roman"/>
          <w:sz w:val="24"/>
          <w:szCs w:val="24"/>
        </w:rPr>
        <w:t>по направлению подгот</w:t>
      </w:r>
      <w:r w:rsidR="000F1182" w:rsidRPr="00735A74">
        <w:rPr>
          <w:rFonts w:ascii="Times New Roman" w:hAnsi="Times New Roman" w:cs="Times New Roman"/>
          <w:sz w:val="24"/>
          <w:szCs w:val="24"/>
        </w:rPr>
        <w:t xml:space="preserve">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7.2. </w:t>
      </w:r>
      <w:r w:rsidR="00D30B08">
        <w:rPr>
          <w:rFonts w:ascii="Times New Roman" w:hAnsi="Times New Roman" w:cs="Times New Roman"/>
          <w:sz w:val="24"/>
          <w:szCs w:val="24"/>
        </w:rPr>
        <w:t>Г</w:t>
      </w:r>
      <w:r w:rsidR="00D30B08" w:rsidRPr="00735A74">
        <w:rPr>
          <w:rFonts w:ascii="Times New Roman" w:hAnsi="Times New Roman" w:cs="Times New Roman"/>
          <w:sz w:val="24"/>
          <w:szCs w:val="24"/>
        </w:rPr>
        <w:t xml:space="preserve">осударственная </w:t>
      </w:r>
      <w:r w:rsidR="00D30B08">
        <w:rPr>
          <w:rFonts w:ascii="Times New Roman" w:hAnsi="Times New Roman" w:cs="Times New Roman"/>
          <w:sz w:val="24"/>
          <w:szCs w:val="24"/>
        </w:rPr>
        <w:t>и</w:t>
      </w:r>
      <w:r w:rsidRPr="00735A74">
        <w:rPr>
          <w:rFonts w:ascii="Times New Roman" w:hAnsi="Times New Roman" w:cs="Times New Roman"/>
          <w:sz w:val="24"/>
          <w:szCs w:val="24"/>
        </w:rPr>
        <w:t xml:space="preserve">тоговая аттестация студентов-выпускников </w:t>
      </w:r>
    </w:p>
    <w:p w:rsidR="00776018" w:rsidRPr="00735A74" w:rsidRDefault="00776018" w:rsidP="00776018">
      <w:pPr>
        <w:spacing w:after="0" w:line="240" w:lineRule="auto"/>
        <w:jc w:val="both"/>
        <w:rPr>
          <w:rFonts w:ascii="Times New Roman" w:hAnsi="Times New Roman" w:cs="Times New Roman"/>
          <w:sz w:val="24"/>
          <w:szCs w:val="24"/>
        </w:rPr>
      </w:pPr>
    </w:p>
    <w:p w:rsidR="0056558C" w:rsidRPr="00735A7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35A74">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D30B08" w:rsidRDefault="00D30B08">
      <w:pPr>
        <w:rPr>
          <w:rFonts w:ascii="Times New Roman" w:hAnsi="Times New Roman" w:cs="Times New Roman"/>
          <w:sz w:val="24"/>
          <w:szCs w:val="24"/>
        </w:rPr>
      </w:pPr>
      <w:r>
        <w:rPr>
          <w:rFonts w:ascii="Times New Roman" w:hAnsi="Times New Roman" w:cs="Times New Roman"/>
          <w:sz w:val="24"/>
          <w:szCs w:val="24"/>
        </w:rPr>
        <w:br w:type="page"/>
      </w:r>
    </w:p>
    <w:p w:rsidR="004B4ABA" w:rsidRPr="00735A74" w:rsidRDefault="004B4ABA" w:rsidP="00776018">
      <w:pPr>
        <w:spacing w:after="0" w:line="240" w:lineRule="auto"/>
        <w:rPr>
          <w:rFonts w:ascii="Times New Roman" w:hAnsi="Times New Roman" w:cs="Times New Roman"/>
          <w:sz w:val="24"/>
          <w:szCs w:val="24"/>
        </w:rPr>
      </w:pPr>
    </w:p>
    <w:p w:rsidR="00F172E5" w:rsidRPr="00776018" w:rsidRDefault="00F172E5" w:rsidP="00CD7484">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 </w:t>
      </w:r>
      <w:r w:rsidR="00DE6013" w:rsidRPr="00735A74">
        <w:rPr>
          <w:rFonts w:ascii="Times New Roman" w:hAnsi="Times New Roman" w:cs="Times New Roman"/>
          <w:sz w:val="24"/>
          <w:szCs w:val="24"/>
        </w:rPr>
        <w:tab/>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CC5B5E" w:rsidRDefault="00F172E5" w:rsidP="00CC5B5E">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735A74">
        <w:rPr>
          <w:rFonts w:ascii="Times New Roman" w:hAnsi="Times New Roman" w:cs="Times New Roman"/>
          <w:sz w:val="24"/>
          <w:szCs w:val="24"/>
        </w:rPr>
        <w:t xml:space="preserve"> </w:t>
      </w:r>
      <w:r w:rsidR="00CC5B5E">
        <w:rPr>
          <w:rFonts w:ascii="Times New Roman" w:hAnsi="Times New Roman" w:cs="Times New Roman"/>
          <w:sz w:val="24"/>
          <w:szCs w:val="24"/>
        </w:rPr>
        <w:t>(далее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000826E3"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C5B5E" w:rsidRPr="00CC5B5E">
        <w:rPr>
          <w:rFonts w:ascii="Times New Roman" w:hAnsi="Times New Roman" w:cs="Times New Roman"/>
          <w:sz w:val="24"/>
          <w:szCs w:val="24"/>
        </w:rPr>
        <w:t xml:space="preserve"> </w:t>
      </w:r>
      <w:r w:rsidR="00CC5B5E">
        <w:rPr>
          <w:rFonts w:ascii="Times New Roman" w:hAnsi="Times New Roman" w:cs="Times New Roman"/>
          <w:sz w:val="24"/>
          <w:szCs w:val="24"/>
        </w:rPr>
        <w:t xml:space="preserve">разработана в соответствии с </w:t>
      </w:r>
      <w:r w:rsidR="00CC5B5E">
        <w:rPr>
          <w:rFonts w:ascii="Times New Roman" w:eastAsia="Calibri"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CC5B5E">
        <w:rPr>
          <w:rFonts w:ascii="Times New Roman" w:eastAsia="Calibri" w:hAnsi="Times New Roman" w:cs="Times New Roman"/>
          <w:color w:val="000000"/>
          <w:sz w:val="24"/>
          <w:szCs w:val="24"/>
        </w:rPr>
        <w:t>01.10.2015</w:t>
      </w:r>
      <w:r w:rsidR="00CC5B5E">
        <w:rPr>
          <w:rFonts w:ascii="Times New Roman" w:eastAsia="Calibri" w:hAnsi="Times New Roman" w:cs="Times New Roman"/>
          <w:bCs/>
          <w:sz w:val="24"/>
          <w:szCs w:val="24"/>
        </w:rPr>
        <w:t xml:space="preserve"> N 1087 </w:t>
      </w:r>
      <w:r w:rsidR="00CC5B5E">
        <w:rPr>
          <w:rFonts w:ascii="Times New Roman" w:eastAsia="Calibri" w:hAnsi="Times New Roman" w:cs="Times New Roman"/>
          <w:sz w:val="24"/>
          <w:szCs w:val="24"/>
        </w:rPr>
        <w:t xml:space="preserve">(зарегистрирован в Минюсте России </w:t>
      </w:r>
      <w:r w:rsidR="00CC5B5E">
        <w:rPr>
          <w:rFonts w:ascii="Times New Roman" w:eastAsia="Calibri" w:hAnsi="Times New Roman" w:cs="Times New Roman"/>
          <w:bCs/>
          <w:sz w:val="24"/>
          <w:szCs w:val="24"/>
        </w:rPr>
        <w:t>30.10.2015 N 39561</w:t>
      </w:r>
      <w:r w:rsidR="00CC5B5E">
        <w:rPr>
          <w:rFonts w:ascii="Times New Roman" w:eastAsia="Calibri" w:hAnsi="Times New Roman" w:cs="Times New Roman"/>
          <w:sz w:val="24"/>
          <w:szCs w:val="24"/>
        </w:rPr>
        <w:t>) (далее - ФГОС ВО, Федеральный государственный образовательный стандарт высшего образования)</w:t>
      </w:r>
      <w:r w:rsidR="00CC5B5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CC5B5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ED3C8C" w:rsidRDefault="00F172E5" w:rsidP="000826E3">
      <w:pPr>
        <w:spacing w:after="0" w:line="240" w:lineRule="auto"/>
        <w:jc w:val="both"/>
        <w:rPr>
          <w:rFonts w:ascii="Times New Roman" w:hAnsi="Times New Roman" w:cs="Times New Roman"/>
          <w:spacing w:val="-3"/>
          <w:sz w:val="24"/>
          <w:szCs w:val="24"/>
        </w:rPr>
      </w:pPr>
      <w:r w:rsidRPr="00ED3C8C">
        <w:rPr>
          <w:rFonts w:ascii="Times New Roman" w:hAnsi="Times New Roman" w:cs="Times New Roman"/>
          <w:sz w:val="24"/>
          <w:szCs w:val="24"/>
        </w:rPr>
        <w:t>1.2. Нормативные документы для разработки ОПОП</w:t>
      </w:r>
      <w:r w:rsidR="000F6EA9" w:rsidRPr="00ED3C8C">
        <w:rPr>
          <w:rFonts w:ascii="Times New Roman" w:hAnsi="Times New Roman" w:cs="Times New Roman"/>
          <w:sz w:val="24"/>
          <w:szCs w:val="24"/>
        </w:rPr>
        <w:t xml:space="preserve"> ВО</w:t>
      </w:r>
      <w:r w:rsidRPr="00ED3C8C">
        <w:rPr>
          <w:rFonts w:ascii="Times New Roman" w:hAnsi="Times New Roman" w:cs="Times New Roman"/>
          <w:sz w:val="24"/>
          <w:szCs w:val="24"/>
        </w:rPr>
        <w:t xml:space="preserve"> (бакалавриата) по направлению подготовки </w:t>
      </w:r>
      <w:r w:rsidR="00AC7AE6" w:rsidRPr="00ED3C8C">
        <w:rPr>
          <w:rFonts w:ascii="Times New Roman" w:hAnsi="Times New Roman" w:cs="Times New Roman"/>
          <w:sz w:val="24"/>
          <w:szCs w:val="24"/>
        </w:rPr>
        <w:t>44.03.03 Специальное (дефектологическое) образование</w:t>
      </w:r>
      <w:r w:rsidR="00AC7AE6" w:rsidRPr="00ED3C8C">
        <w:rPr>
          <w:rFonts w:ascii="Times New Roman" w:eastAsia="Courier New" w:hAnsi="Times New Roman" w:cs="Times New Roman"/>
          <w:sz w:val="24"/>
          <w:szCs w:val="24"/>
          <w:lang w:bidi="ru-RU"/>
        </w:rPr>
        <w:t xml:space="preserve"> направленность (профиль) программы «Олигофренопедагогика» </w:t>
      </w:r>
      <w:r w:rsidR="00AC7AE6" w:rsidRPr="00ED3C8C">
        <w:rPr>
          <w:rFonts w:ascii="Times New Roman" w:hAnsi="Times New Roman" w:cs="Times New Roman"/>
          <w:sz w:val="24"/>
          <w:szCs w:val="24"/>
        </w:rPr>
        <w:t xml:space="preserve"> </w:t>
      </w:r>
    </w:p>
    <w:p w:rsidR="00E47218" w:rsidRPr="00ED3C8C"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CD7484" w:rsidRPr="003236D7"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CD7484" w:rsidRPr="00E473BF" w:rsidRDefault="00CD7484" w:rsidP="00CD7484">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473BF">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44.03.03 Специальное (дефектологическое) образование (уровень бакалавриата), утвержденным Приказом Минобрнауки России от 01.10.2015 N 1087 (зарегистрирован в Минюсте России 30.10.2015 N 39561);</w:t>
      </w:r>
    </w:p>
    <w:p w:rsidR="00CD7484" w:rsidRPr="00804B91" w:rsidRDefault="00CD7484" w:rsidP="00CD7484">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CD7484" w:rsidRPr="00D23ACC"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D7484" w:rsidRPr="00D23ACC"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CD7484" w:rsidRPr="00276BD8"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CD7484" w:rsidRPr="00276BD8"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CD7484" w:rsidRPr="00804B91" w:rsidRDefault="00CD7484" w:rsidP="00CD7484">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FD216B">
          <w:rPr>
            <w:rStyle w:val="a9"/>
            <w:rFonts w:ascii="Times New Roman" w:hAnsi="Times New Roman" w:cs="Times New Roman"/>
            <w:sz w:val="24"/>
            <w:szCs w:val="24"/>
          </w:rPr>
          <w:t>http://omga.su/sveden/document.</w:t>
        </w:r>
      </w:hyperlink>
    </w:p>
    <w:p w:rsidR="00CD7484" w:rsidRDefault="00CD7484" w:rsidP="00ED2FEA">
      <w:pPr>
        <w:spacing w:after="0" w:line="240" w:lineRule="auto"/>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Миссия ОПОП ВО – подготовка бакалавров для занятия должностей специалистов и руководителей по</w:t>
      </w:r>
      <w:r w:rsidR="0031112A">
        <w:rPr>
          <w:rFonts w:ascii="Times New Roman" w:hAnsi="Times New Roman" w:cs="Times New Roman"/>
          <w:sz w:val="24"/>
          <w:szCs w:val="24"/>
        </w:rPr>
        <w:t xml:space="preserve"> направлению подготовки</w:t>
      </w:r>
      <w:r w:rsidRPr="00776018">
        <w:rPr>
          <w:rFonts w:ascii="Times New Roman" w:hAnsi="Times New Roman" w:cs="Times New Roman"/>
          <w:sz w:val="24"/>
          <w:szCs w:val="24"/>
        </w:rPr>
        <w:t xml:space="preserve">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31112A">
        <w:rPr>
          <w:rFonts w:ascii="Times New Roman" w:hAnsi="Times New Roman" w:cs="Times New Roman"/>
          <w:sz w:val="24"/>
          <w:szCs w:val="24"/>
        </w:rPr>
        <w:t xml:space="preserve">по направлению подготовки </w:t>
      </w:r>
      <w:r w:rsidRPr="00776018">
        <w:rPr>
          <w:rFonts w:ascii="Times New Roman" w:hAnsi="Times New Roman" w:cs="Times New Roman"/>
          <w:sz w:val="24"/>
          <w:szCs w:val="24"/>
        </w:rPr>
        <w:t>«</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внимание уделено формированию у выпускников профессиональных компетенций в области олигофренопедагогики.</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ED3C8C">
        <w:rPr>
          <w:rFonts w:ascii="Times New Roman" w:hAnsi="Times New Roman" w:cs="Times New Roman"/>
          <w:sz w:val="24"/>
          <w:szCs w:val="24"/>
        </w:rPr>
        <w:t xml:space="preserve">подготовки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31112A">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Обучение</w:t>
      </w:r>
      <w:r w:rsidR="0031112A">
        <w:rPr>
          <w:rFonts w:ascii="Times New Roman" w:hAnsi="Times New Roman" w:cs="Times New Roman"/>
          <w:sz w:val="24"/>
          <w:szCs w:val="24"/>
        </w:rPr>
        <w:t xml:space="preserve"> по направлению подготовки </w:t>
      </w:r>
      <w:r w:rsidRPr="00776018">
        <w:rPr>
          <w:rFonts w:ascii="Times New Roman" w:hAnsi="Times New Roman" w:cs="Times New Roman"/>
          <w:sz w:val="24"/>
          <w:szCs w:val="24"/>
        </w:rPr>
        <w:t xml:space="preserve"> </w:t>
      </w:r>
      <w:r w:rsidR="0031112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При обучении лиц с ограниченными возможностями здоровья электронное </w:t>
      </w:r>
      <w:r w:rsidRPr="00776018">
        <w:rPr>
          <w:rFonts w:ascii="Times New Roman" w:eastAsia="Times New Roman" w:hAnsi="Times New Roman" w:cs="Times New Roman"/>
          <w:sz w:val="24"/>
          <w:szCs w:val="24"/>
          <w:lang w:eastAsia="ru-RU"/>
        </w:rPr>
        <w:lastRenderedPageBreak/>
        <w:t>обучение и дистанционные образовательные технологии обеспечивают возможность приема-передачи информации в доступных для них формах.</w:t>
      </w:r>
    </w:p>
    <w:p w:rsidR="007C0100" w:rsidRPr="00735A74" w:rsidRDefault="007C0100" w:rsidP="007C0100">
      <w:pPr>
        <w:spacing w:after="0" w:line="240" w:lineRule="auto"/>
        <w:ind w:firstLine="709"/>
        <w:jc w:val="both"/>
        <w:rPr>
          <w:rFonts w:ascii="Times New Roman" w:eastAsia="Times New Roman" w:hAnsi="Times New Roman" w:cs="Times New Roman"/>
          <w:sz w:val="24"/>
          <w:szCs w:val="24"/>
          <w:lang w:eastAsia="ru-RU"/>
        </w:rPr>
      </w:pPr>
      <w:r w:rsidRPr="00735A7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35A7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31112A">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31112A">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31112A" w:rsidRPr="0031112A" w:rsidRDefault="00F172E5" w:rsidP="0031112A">
      <w:pPr>
        <w:spacing w:after="0" w:line="240" w:lineRule="auto"/>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b/>
          <w:color w:val="000000" w:themeColor="text1"/>
          <w:sz w:val="24"/>
          <w:szCs w:val="24"/>
          <w:lang w:bidi="ru-RU"/>
        </w:rPr>
        <w:t xml:space="preserve"> </w:t>
      </w:r>
      <w:r w:rsidR="0031112A" w:rsidRPr="0031112A">
        <w:rPr>
          <w:rFonts w:ascii="Times New Roman" w:eastAsia="Courier New" w:hAnsi="Times New Roman" w:cs="Times New Roman"/>
          <w:b/>
          <w:sz w:val="24"/>
          <w:szCs w:val="24"/>
          <w:lang w:bidi="ru-RU"/>
        </w:rPr>
        <w:t>(уровень бакалавриата)</w:t>
      </w:r>
    </w:p>
    <w:p w:rsidR="0031112A" w:rsidRDefault="0031112A" w:rsidP="004E361B">
      <w:pPr>
        <w:spacing w:after="0" w:line="240" w:lineRule="auto"/>
        <w:ind w:firstLine="709"/>
        <w:jc w:val="center"/>
        <w:rPr>
          <w:rFonts w:ascii="Times New Roman" w:hAnsi="Times New Roman" w:cs="Times New Roman"/>
          <w:sz w:val="24"/>
          <w:szCs w:val="24"/>
        </w:rPr>
      </w:pP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E73D76">
        <w:rPr>
          <w:rFonts w:ascii="Times New Roman" w:eastAsia="Courier New" w:hAnsi="Times New Roman" w:cs="Times New Roman"/>
          <w:sz w:val="24"/>
          <w:szCs w:val="24"/>
          <w:lang w:bidi="ru-RU"/>
        </w:rPr>
        <w:t xml:space="preserve">программы «Олигофренопедагогика» </w:t>
      </w:r>
      <w:r w:rsidRPr="00E73D76">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3C34D8">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3C34D8">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  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3C34D8">
        <w:rPr>
          <w:rFonts w:ascii="Times New Roman" w:hAnsi="Times New Roman" w:cs="Times New Roman"/>
          <w:sz w:val="24"/>
          <w:szCs w:val="24"/>
        </w:rPr>
        <w:t>.</w:t>
      </w:r>
    </w:p>
    <w:p w:rsidR="003C34D8" w:rsidRPr="00193474" w:rsidRDefault="003C34D8" w:rsidP="003C34D8">
      <w:pPr>
        <w:spacing w:after="0" w:line="240" w:lineRule="auto"/>
        <w:ind w:firstLine="709"/>
        <w:jc w:val="both"/>
        <w:rPr>
          <w:rFonts w:ascii="Times New Roman" w:hAnsi="Times New Roman" w:cs="Times New Roman"/>
          <w:sz w:val="24"/>
          <w:szCs w:val="24"/>
        </w:rPr>
      </w:pP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r>
      <w:r w:rsidRPr="00AC7AE6">
        <w:rPr>
          <w:rStyle w:val="aa"/>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a"/>
          <w:rFonts w:ascii="Times New Roman" w:hAnsi="Times New Roman" w:cs="Times New Roman"/>
          <w:i w:val="0"/>
          <w:iCs w:val="0"/>
          <w:color w:val="000000" w:themeColor="text1"/>
          <w:sz w:val="24"/>
          <w:szCs w:val="24"/>
        </w:rPr>
        <w:t xml:space="preserve">1061 </w:t>
      </w:r>
      <w:r w:rsidRPr="00AC7AE6">
        <w:rPr>
          <w:rFonts w:ascii="Times New Roman" w:hAnsi="Times New Roman" w:cs="Times New Roman"/>
          <w:color w:val="000000" w:themeColor="text1"/>
          <w:sz w:val="24"/>
          <w:szCs w:val="24"/>
        </w:rPr>
        <w:t>"Об </w:t>
      </w:r>
      <w:r w:rsidRPr="00AC7AE6">
        <w:rPr>
          <w:rStyle w:val="aa"/>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a"/>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a"/>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w:t>
      </w:r>
      <w:r w:rsidRPr="00AC7AE6">
        <w:rPr>
          <w:rFonts w:ascii="Times New Roman" w:hAnsi="Times New Roman" w:cs="Times New Roman"/>
          <w:color w:val="000000" w:themeColor="text1"/>
          <w:sz w:val="24"/>
          <w:szCs w:val="24"/>
          <w:shd w:val="clear" w:color="auto" w:fill="FFFFFF"/>
        </w:rPr>
        <w:lastRenderedPageBreak/>
        <w:t>образования"</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ED3C8C" w:rsidRDefault="00F172E5" w:rsidP="0031112A">
      <w:pPr>
        <w:spacing w:after="0" w:line="240" w:lineRule="auto"/>
        <w:ind w:firstLine="708"/>
        <w:jc w:val="both"/>
        <w:rPr>
          <w:rFonts w:ascii="Times New Roman" w:hAnsi="Times New Roman" w:cs="Times New Roman"/>
          <w:color w:val="000000" w:themeColor="text1"/>
          <w:sz w:val="24"/>
          <w:szCs w:val="24"/>
        </w:rPr>
      </w:pPr>
      <w:r w:rsidRPr="00E7131D">
        <w:rPr>
          <w:rFonts w:ascii="Times New Roman" w:hAnsi="Times New Roman" w:cs="Times New Roman"/>
          <w:sz w:val="24"/>
          <w:szCs w:val="24"/>
        </w:rPr>
        <w:t>3.1. Компетенции выпускника по завершении освоения ОПОП</w:t>
      </w:r>
      <w:r w:rsidR="00ED3C8C">
        <w:rPr>
          <w:rFonts w:ascii="Times New Roman" w:hAnsi="Times New Roman" w:cs="Times New Roman"/>
          <w:sz w:val="24"/>
          <w:szCs w:val="24"/>
        </w:rPr>
        <w:t xml:space="preserve"> ВО направления подготовки</w:t>
      </w:r>
      <w:r w:rsidRPr="00E7131D">
        <w:rPr>
          <w:rFonts w:ascii="Times New Roman" w:hAnsi="Times New Roman" w:cs="Times New Roman"/>
          <w:sz w:val="24"/>
          <w:szCs w:val="24"/>
        </w:rPr>
        <w:t xml:space="preserve"> </w:t>
      </w:r>
      <w:r w:rsidR="000F6EA9" w:rsidRPr="00E7131D">
        <w:rPr>
          <w:rFonts w:ascii="Times New Roman" w:hAnsi="Times New Roman" w:cs="Times New Roman"/>
          <w:color w:val="000000" w:themeColor="text1"/>
          <w:sz w:val="24"/>
          <w:szCs w:val="24"/>
        </w:rPr>
        <w:t>44.03.03 Специальное (дефектологическое) образование</w:t>
      </w:r>
    </w:p>
    <w:p w:rsidR="00ED3C8C" w:rsidRDefault="00ED3C8C" w:rsidP="0031112A">
      <w:pPr>
        <w:spacing w:after="0" w:line="240" w:lineRule="auto"/>
        <w:ind w:firstLine="708"/>
        <w:jc w:val="both"/>
        <w:rPr>
          <w:rFonts w:ascii="Times New Roman" w:hAnsi="Times New Roman" w:cs="Times New Roman"/>
          <w:color w:val="000000" w:themeColor="text1"/>
          <w:sz w:val="24"/>
          <w:szCs w:val="24"/>
        </w:rPr>
      </w:pPr>
    </w:p>
    <w:p w:rsidR="00D95861" w:rsidRPr="00E7131D" w:rsidRDefault="00AD33E0" w:rsidP="0031112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00F172E5"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00F172E5"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ED3C8C">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 xml:space="preserve">(уровень бакалавриата) </w:t>
      </w:r>
      <w:r w:rsidR="000F6EA9" w:rsidRPr="00E7131D">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r w:rsidR="00ED3C8C">
        <w:rPr>
          <w:rFonts w:ascii="Times New Roman" w:hAnsi="Times New Roman" w:cs="Times New Roman"/>
          <w:sz w:val="24"/>
          <w:szCs w:val="24"/>
        </w:rPr>
        <w:t>.</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Выпускник, освоивший программу бакалавриата, должен обладать профессиональными </w:t>
      </w:r>
      <w:r w:rsidRPr="00E7131D">
        <w:rPr>
          <w:rFonts w:ascii="Times New Roman" w:hAnsi="Times New Roman" w:cs="Times New Roman"/>
          <w:color w:val="000000" w:themeColor="text1"/>
          <w:sz w:val="24"/>
          <w:szCs w:val="24"/>
        </w:rPr>
        <w:lastRenderedPageBreak/>
        <w:t>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3C34D8">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C11B55" w:rsidRDefault="00F172E5" w:rsidP="0031112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C11B55">
        <w:rPr>
          <w:rFonts w:ascii="Times New Roman" w:hAnsi="Times New Roman" w:cs="Times New Roman"/>
          <w:sz w:val="24"/>
          <w:szCs w:val="24"/>
        </w:rPr>
        <w:t xml:space="preserve">В соответствии с ФГОС ВО по направлению подготовки </w:t>
      </w:r>
      <w:r w:rsidR="000F6EA9" w:rsidRPr="00C11B55">
        <w:rPr>
          <w:rFonts w:ascii="Times New Roman" w:hAnsi="Times New Roman" w:cs="Times New Roman"/>
          <w:sz w:val="24"/>
          <w:szCs w:val="24"/>
        </w:rPr>
        <w:t xml:space="preserve">44.03.03 Специальное (дефектологическое) образование </w:t>
      </w:r>
      <w:r w:rsidR="0031112A">
        <w:rPr>
          <w:rFonts w:ascii="Times New Roman" w:eastAsia="Courier New" w:hAnsi="Times New Roman" w:cs="Times New Roman"/>
          <w:sz w:val="24"/>
          <w:szCs w:val="24"/>
          <w:lang w:bidi="ru-RU"/>
        </w:rPr>
        <w:t xml:space="preserve">(уровень бакалавриата) </w:t>
      </w:r>
      <w:r w:rsidR="001F5A1D" w:rsidRPr="00C11B55">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 направлению</w:t>
      </w:r>
      <w:r w:rsidR="0031112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AC7AE6">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r w:rsidR="000F6EA9">
        <w:rPr>
          <w:rFonts w:ascii="Times New Roman" w:hAnsi="Times New Roman" w:cs="Times New Roman"/>
          <w:color w:val="000000" w:themeColor="text1"/>
          <w:sz w:val="24"/>
          <w:szCs w:val="24"/>
        </w:rPr>
        <w:t>.</w:t>
      </w:r>
    </w:p>
    <w:p w:rsidR="002B3F3C" w:rsidRPr="00776018" w:rsidRDefault="00F172E5" w:rsidP="00AC7AE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D33E0">
        <w:rPr>
          <w:rFonts w:ascii="Times New Roman" w:eastAsia="Courier New" w:hAnsi="Times New Roman" w:cs="Times New Roman"/>
          <w:color w:val="000000" w:themeColor="text1"/>
          <w:sz w:val="24"/>
          <w:szCs w:val="24"/>
          <w:lang w:bidi="ru-RU"/>
        </w:rPr>
        <w:t xml:space="preserve"> </w:t>
      </w:r>
      <w:r w:rsidR="00AD33E0">
        <w:rPr>
          <w:rFonts w:ascii="Times New Roman" w:hAnsi="Times New Roman" w:cs="Times New Roman"/>
          <w:sz w:val="24"/>
          <w:szCs w:val="24"/>
        </w:rPr>
        <w:t xml:space="preserve"> </w:t>
      </w:r>
      <w:r w:rsidRPr="00776018">
        <w:rPr>
          <w:rFonts w:ascii="Times New Roman" w:hAnsi="Times New Roman" w:cs="Times New Roman"/>
          <w:sz w:val="24"/>
          <w:szCs w:val="24"/>
        </w:rPr>
        <w:t xml:space="preserve"> утвержден ректором </w:t>
      </w:r>
      <w:r w:rsidR="0031112A">
        <w:rPr>
          <w:rFonts w:ascii="Times New Roman" w:hAnsi="Times New Roman" w:cs="Times New Roman"/>
          <w:sz w:val="24"/>
          <w:szCs w:val="24"/>
        </w:rPr>
        <w:t>Академии</w:t>
      </w:r>
      <w:r w:rsidR="009637E7"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AD33E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B1CA9">
        <w:rPr>
          <w:rFonts w:ascii="Times New Roman" w:hAnsi="Times New Roman" w:cs="Times New Roman"/>
          <w:color w:val="000000" w:themeColor="text1"/>
          <w:sz w:val="24"/>
          <w:szCs w:val="24"/>
        </w:rPr>
        <w:t xml:space="preserve"> (уровень бакалавриата)</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772B17" w:rsidRDefault="00F172E5" w:rsidP="00772B17">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772B17">
        <w:rPr>
          <w:rFonts w:ascii="Times New Roman" w:hAnsi="Times New Roman" w:cs="Times New Roman"/>
          <w:sz w:val="24"/>
          <w:szCs w:val="24"/>
        </w:rPr>
        <w:t>(летняя вожатская практика).</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9A79F0">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9A79F0">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7955F7" w:rsidRDefault="00F172E5" w:rsidP="007955F7">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3B1CA9">
        <w:rPr>
          <w:rFonts w:ascii="Times New Roman" w:hAnsi="Times New Roman" w:cs="Times New Roman"/>
          <w:color w:val="000000" w:themeColor="text1"/>
          <w:sz w:val="24"/>
          <w:szCs w:val="24"/>
        </w:rPr>
        <w:t>(уровень бакалавриата)</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2B3F3C" w:rsidRPr="00776018" w:rsidRDefault="00F172E5" w:rsidP="007955F7">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Доля штатных преподавателей (в приведенных к целочисленным значениям ставок)</w:t>
      </w:r>
      <w:r w:rsidR="007955F7">
        <w:rPr>
          <w:rFonts w:ascii="Times New Roman" w:hAnsi="Times New Roman" w:cs="Times New Roman"/>
          <w:sz w:val="24"/>
          <w:szCs w:val="24"/>
        </w:rPr>
        <w:t xml:space="preserve"> </w:t>
      </w:r>
      <w:r w:rsidRPr="00776018">
        <w:rPr>
          <w:rFonts w:ascii="Times New Roman" w:hAnsi="Times New Roman" w:cs="Times New Roman"/>
          <w:sz w:val="24"/>
          <w:szCs w:val="24"/>
        </w:rPr>
        <w:t xml:space="preserve">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w:t>
      </w:r>
      <w:r w:rsidR="00ED3C8C">
        <w:rPr>
          <w:rFonts w:ascii="Times New Roman" w:hAnsi="Times New Roman" w:cs="Times New Roman"/>
          <w:color w:val="000000"/>
          <w:sz w:val="24"/>
          <w:szCs w:val="24"/>
        </w:rPr>
        <w:t xml:space="preserve">арной подготовки, практической </w:t>
      </w:r>
      <w:r w:rsidRPr="00776018">
        <w:rPr>
          <w:rFonts w:ascii="Times New Roman" w:hAnsi="Times New Roman" w:cs="Times New Roman"/>
          <w:color w:val="000000"/>
          <w:sz w:val="24"/>
          <w:szCs w:val="24"/>
        </w:rPr>
        <w:t>и научно-исследовательской работ обучающихся, предусмотренных рабочей программой дисциплины.</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3C34D8"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lastRenderedPageBreak/>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3C34D8">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3C34D8">
        <w:rPr>
          <w:rFonts w:ascii="Times New Roman" w:hAnsi="Times New Roman"/>
          <w:sz w:val="24"/>
          <w:szCs w:val="24"/>
        </w:rPr>
        <w:t>информатики и ИКТ</w:t>
      </w:r>
      <w:r w:rsidRPr="003C34D8">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0F6EA9">
      <w:pPr>
        <w:spacing w:after="0" w:line="240" w:lineRule="auto"/>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7955F7">
        <w:rPr>
          <w:rFonts w:ascii="Times New Roman" w:hAnsi="Times New Roman" w:cs="Times New Roman"/>
          <w:color w:val="000000" w:themeColor="text1"/>
          <w:sz w:val="24"/>
          <w:szCs w:val="24"/>
        </w:rPr>
        <w:t xml:space="preserve">(уровень бакалавриата)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7955F7">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411F63" w:rsidRDefault="00411F63" w:rsidP="00411F63">
      <w:pPr>
        <w:spacing w:after="0" w:line="240" w:lineRule="auto"/>
        <w:ind w:firstLine="708"/>
        <w:jc w:val="both"/>
        <w:rPr>
          <w:rFonts w:ascii="Times New Roman" w:eastAsia="Times New Roman" w:hAnsi="Times New Roman" w:cs="Times New Roman"/>
          <w:sz w:val="24"/>
          <w:szCs w:val="24"/>
          <w:lang w:eastAsia="ru-RU"/>
        </w:rPr>
      </w:pPr>
      <w:r w:rsidRPr="00411F63">
        <w:rPr>
          <w:rFonts w:ascii="Times New Roman" w:hAnsi="Times New Roman" w:cs="Times New Roman"/>
          <w:sz w:val="24"/>
          <w:szCs w:val="24"/>
        </w:rPr>
        <w:t xml:space="preserve">ОПОП ВО по направлению подготовки 44.03.03 Специальное (дефектологическое) образование </w:t>
      </w:r>
      <w:r w:rsidR="007955F7">
        <w:rPr>
          <w:rFonts w:ascii="Times New Roman" w:hAnsi="Times New Roman" w:cs="Times New Roman"/>
          <w:color w:val="000000" w:themeColor="text1"/>
          <w:sz w:val="24"/>
          <w:szCs w:val="24"/>
        </w:rPr>
        <w:t>(уровень бакалавриата)</w:t>
      </w:r>
      <w:r w:rsidR="007955F7">
        <w:rPr>
          <w:rFonts w:ascii="Times New Roman" w:eastAsia="Times New Roman" w:hAnsi="Times New Roman" w:cs="Times New Roman"/>
          <w:sz w:val="24"/>
          <w:szCs w:val="24"/>
          <w:lang w:eastAsia="ru-RU"/>
        </w:rPr>
        <w:t xml:space="preserve"> </w:t>
      </w:r>
      <w:r w:rsidR="00721782" w:rsidRPr="00411F63">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7955F7">
        <w:rPr>
          <w:rFonts w:ascii="Times New Roman" w:eastAsia="Times New Roman" w:hAnsi="Times New Roman" w:cs="Times New Roman"/>
          <w:sz w:val="24"/>
          <w:szCs w:val="24"/>
          <w:lang w:eastAsia="ru-RU"/>
        </w:rPr>
        <w:t xml:space="preserve">которого </w:t>
      </w:r>
      <w:r w:rsidR="00721782" w:rsidRPr="00411F63">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71B36" w:rsidRDefault="005946F5" w:rsidP="00411F63">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FD216B">
          <w:rPr>
            <w:rStyle w:val="a9"/>
            <w:rFonts w:ascii="Times New Roman" w:eastAsia="Times New Roman" w:hAnsi="Times New Roman" w:cs="Calibri"/>
            <w:sz w:val="24"/>
            <w:szCs w:val="24"/>
            <w:lang w:eastAsia="ru-RU"/>
          </w:rPr>
          <w:t>http://www.iprbookshop.ru</w:t>
        </w:r>
      </w:hyperlink>
    </w:p>
    <w:p w:rsidR="005946F5" w:rsidRPr="008876CB" w:rsidRDefault="005946F5" w:rsidP="008876CB">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FD216B">
          <w:rPr>
            <w:rStyle w:val="a9"/>
            <w:rFonts w:ascii="Times New Roman" w:eastAsia="Times New Roman" w:hAnsi="Times New Roman" w:cs="Calibri"/>
            <w:sz w:val="24"/>
            <w:szCs w:val="24"/>
            <w:lang w:eastAsia="ru-RU"/>
          </w:rPr>
          <w:t>https://urait.ru/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FD216B">
          <w:rPr>
            <w:rStyle w:val="a9"/>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FD216B">
          <w:rPr>
            <w:rStyle w:val="a9"/>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FD216B">
          <w:rPr>
            <w:rStyle w:val="a9"/>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FD216B">
          <w:rPr>
            <w:rStyle w:val="a9"/>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FD216B">
          <w:rPr>
            <w:rStyle w:val="a9"/>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FD216B">
          <w:rPr>
            <w:rStyle w:val="a9"/>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FD216B">
          <w:rPr>
            <w:rStyle w:val="a9"/>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FD216B">
          <w:rPr>
            <w:rStyle w:val="a9"/>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как на территории </w:t>
      </w:r>
      <w:r w:rsidRPr="00776018">
        <w:rPr>
          <w:rFonts w:ascii="Times New Roman" w:eastAsia="Times New Roman" w:hAnsi="Times New Roman" w:cs="Times New Roman"/>
          <w:color w:val="000000"/>
          <w:sz w:val="24"/>
          <w:szCs w:val="24"/>
          <w:lang w:eastAsia="ru-RU"/>
        </w:rPr>
        <w:lastRenderedPageBreak/>
        <w:t>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Pr>
          <w:rFonts w:ascii="Times New Roman" w:hAnsi="Times New Roman" w:cs="Times New Roman"/>
          <w:sz w:val="24"/>
          <w:szCs w:val="24"/>
        </w:rPr>
        <w:t xml:space="preserve">по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sidRPr="002F45CE">
        <w:rPr>
          <w:rFonts w:ascii="Times New Roman" w:eastAsia="Courier New" w:hAnsi="Times New Roman" w:cs="Times New Roman"/>
          <w:sz w:val="24"/>
          <w:szCs w:val="24"/>
          <w:lang w:bidi="ru-RU"/>
        </w:rPr>
        <w:t xml:space="preserve"> (уровень бакалавриата)</w:t>
      </w:r>
      <w:r>
        <w:rPr>
          <w:rFonts w:ascii="Times New Roman" w:eastAsia="Courier New" w:hAnsi="Times New Roman" w:cs="Times New Roman"/>
          <w:sz w:val="24"/>
          <w:szCs w:val="24"/>
          <w:lang w:bidi="ru-RU"/>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66063" w:rsidRPr="00776018" w:rsidRDefault="00A66063" w:rsidP="00A66063">
      <w:pPr>
        <w:jc w:val="center"/>
        <w:rPr>
          <w:rFonts w:ascii="Times New Roman" w:hAnsi="Times New Roman" w:cs="Times New Roman"/>
          <w:b/>
          <w:sz w:val="24"/>
          <w:szCs w:val="24"/>
        </w:rPr>
      </w:pP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7955F7"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A71B36" w:rsidRPr="00A71B36">
        <w:rPr>
          <w:rFonts w:ascii="Times New Roman" w:hAnsi="Times New Roman" w:cs="Times New Roman"/>
          <w:b/>
          <w:color w:val="000000" w:themeColor="text1"/>
          <w:sz w:val="24"/>
          <w:szCs w:val="24"/>
        </w:rPr>
        <w:t xml:space="preserve">44.03.03 Специальное (дефектологическое) </w:t>
      </w:r>
      <w:r w:rsidR="00A71B36" w:rsidRPr="007955F7">
        <w:rPr>
          <w:rFonts w:ascii="Times New Roman" w:hAnsi="Times New Roman" w:cs="Times New Roman"/>
          <w:b/>
          <w:color w:val="000000" w:themeColor="text1"/>
          <w:sz w:val="24"/>
          <w:szCs w:val="24"/>
        </w:rPr>
        <w:t>образование</w:t>
      </w:r>
      <w:r w:rsidR="007955F7" w:rsidRPr="007955F7">
        <w:rPr>
          <w:rFonts w:ascii="Times New Roman" w:hAnsi="Times New Roman" w:cs="Times New Roman"/>
          <w:b/>
          <w:color w:val="000000" w:themeColor="text1"/>
          <w:sz w:val="24"/>
          <w:szCs w:val="24"/>
        </w:rPr>
        <w:t xml:space="preserve"> (уровень бакалавриата)</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A66063" w:rsidRPr="002F45CE">
        <w:rPr>
          <w:rFonts w:ascii="Times New Roman" w:eastAsia="Courier New" w:hAnsi="Times New Roman" w:cs="Times New Roman"/>
          <w:sz w:val="24"/>
          <w:szCs w:val="24"/>
          <w:lang w:bidi="ru-RU"/>
        </w:rPr>
        <w:t>(уровень бакалавриата)</w:t>
      </w:r>
      <w:r w:rsidR="00A66063">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7955F7"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7955F7">
        <w:rPr>
          <w:rFonts w:ascii="Times New Roman" w:hAnsi="Times New Roman" w:cs="Times New Roman"/>
          <w:color w:val="000000" w:themeColor="text1"/>
          <w:sz w:val="24"/>
          <w:szCs w:val="24"/>
        </w:rPr>
        <w:t xml:space="preserve"> (уровень бакалавриата)</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включает в себя </w:t>
      </w:r>
      <w:r w:rsidR="003C34D8">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3C34D8">
        <w:rPr>
          <w:rFonts w:ascii="Times New Roman" w:hAnsi="Times New Roman" w:cs="Times New Roman"/>
          <w:sz w:val="24"/>
          <w:szCs w:val="24"/>
        </w:rPr>
        <w:t>Г</w:t>
      </w:r>
      <w:r w:rsidR="003C34D8" w:rsidRPr="00776018">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F172E5" w:rsidRPr="00E73D76"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t xml:space="preserve"> </w:t>
      </w:r>
      <w:r w:rsidR="003C34D8">
        <w:rPr>
          <w:rFonts w:ascii="Times New Roman" w:hAnsi="Times New Roman" w:cs="Times New Roman"/>
          <w:sz w:val="24"/>
          <w:szCs w:val="24"/>
        </w:rPr>
        <w:t>Г</w:t>
      </w:r>
      <w:r w:rsidR="003C34D8" w:rsidRPr="009637E7">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9637E7">
        <w:rPr>
          <w:rFonts w:ascii="Times New Roman" w:hAnsi="Times New Roman" w:cs="Times New Roman"/>
          <w:sz w:val="24"/>
          <w:szCs w:val="24"/>
        </w:rPr>
        <w:t xml:space="preserve">тоговая 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ED3C8C">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E73D76">
        <w:rPr>
          <w:rFonts w:ascii="Times New Roman" w:eastAsia="Courier New" w:hAnsi="Times New Roman" w:cs="Times New Roman"/>
          <w:sz w:val="24"/>
          <w:szCs w:val="24"/>
          <w:lang w:bidi="ru-RU"/>
        </w:rPr>
        <w:t xml:space="preserve">«Олигофренопедагогика» </w:t>
      </w:r>
      <w:r w:rsidR="00AD33E0"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73D76">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73D76">
        <w:rPr>
          <w:rFonts w:ascii="Times New Roman" w:hAnsi="Times New Roman" w:cs="Times New Roman"/>
          <w:sz w:val="24"/>
          <w:szCs w:val="24"/>
        </w:rPr>
        <w:t>»  (</w:t>
      </w:r>
      <w:r w:rsidR="008003F8" w:rsidRPr="00E73D76">
        <w:rPr>
          <w:rFonts w:ascii="Times New Roman" w:hAnsi="Times New Roman" w:cs="Times New Roman"/>
          <w:sz w:val="24"/>
          <w:szCs w:val="24"/>
        </w:rPr>
        <w:t>утвержденным</w:t>
      </w:r>
      <w:r w:rsidRPr="00E73D76">
        <w:rPr>
          <w:rFonts w:ascii="Times New Roman" w:hAnsi="Times New Roman" w:cs="Times New Roman"/>
          <w:sz w:val="24"/>
          <w:szCs w:val="24"/>
        </w:rPr>
        <w:t xml:space="preserve"> приказом ректора № </w:t>
      </w:r>
      <w:r w:rsidR="008003F8" w:rsidRPr="00E73D76">
        <w:rPr>
          <w:rFonts w:ascii="Times New Roman" w:hAnsi="Times New Roman" w:cs="Times New Roman"/>
          <w:sz w:val="24"/>
          <w:szCs w:val="24"/>
        </w:rPr>
        <w:t>38</w:t>
      </w:r>
      <w:r w:rsidRPr="00E73D76">
        <w:rPr>
          <w:rFonts w:ascii="Times New Roman" w:hAnsi="Times New Roman" w:cs="Times New Roman"/>
          <w:sz w:val="24"/>
          <w:szCs w:val="24"/>
        </w:rPr>
        <w:t xml:space="preserve"> от </w:t>
      </w:r>
      <w:r w:rsidR="008003F8" w:rsidRPr="00E73D76">
        <w:rPr>
          <w:rFonts w:ascii="Times New Roman" w:hAnsi="Times New Roman" w:cs="Times New Roman"/>
          <w:sz w:val="24"/>
          <w:szCs w:val="24"/>
        </w:rPr>
        <w:t>28</w:t>
      </w:r>
      <w:r w:rsidRPr="00E73D76">
        <w:rPr>
          <w:rFonts w:ascii="Times New Roman" w:hAnsi="Times New Roman" w:cs="Times New Roman"/>
          <w:sz w:val="24"/>
          <w:szCs w:val="24"/>
        </w:rPr>
        <w:t>.0</w:t>
      </w:r>
      <w:r w:rsidR="008003F8" w:rsidRPr="00E73D76">
        <w:rPr>
          <w:rFonts w:ascii="Times New Roman" w:hAnsi="Times New Roman" w:cs="Times New Roman"/>
          <w:sz w:val="24"/>
          <w:szCs w:val="24"/>
        </w:rPr>
        <w:t>8</w:t>
      </w:r>
      <w:r w:rsidRPr="00E73D76">
        <w:rPr>
          <w:rFonts w:ascii="Times New Roman" w:hAnsi="Times New Roman" w:cs="Times New Roman"/>
          <w:sz w:val="24"/>
          <w:szCs w:val="24"/>
        </w:rPr>
        <w:t xml:space="preserve">.2017 г.). </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развитию навыков ведения самостоятельной работы;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применению методик исследования и экспериментирования;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определяются </w:t>
      </w:r>
      <w:r w:rsidR="00411F63" w:rsidRPr="00E73D76">
        <w:rPr>
          <w:rFonts w:ascii="Times New Roman" w:hAnsi="Times New Roman" w:cs="Times New Roman"/>
          <w:sz w:val="24"/>
          <w:szCs w:val="24"/>
        </w:rPr>
        <w:t>Академией</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на основе требований ФГОС ВО по направлению</w:t>
      </w:r>
      <w:r w:rsidR="005E2419">
        <w:rPr>
          <w:rFonts w:ascii="Times New Roman" w:hAnsi="Times New Roman" w:cs="Times New Roman"/>
          <w:sz w:val="24"/>
          <w:szCs w:val="24"/>
        </w:rPr>
        <w:t xml:space="preserve"> подготовки</w:t>
      </w:r>
      <w:r w:rsidRPr="00E73D76">
        <w:rPr>
          <w:rFonts w:ascii="Times New Roman" w:hAnsi="Times New Roman" w:cs="Times New Roman"/>
          <w:sz w:val="24"/>
          <w:szCs w:val="24"/>
        </w:rPr>
        <w:t xml:space="preserve"> </w:t>
      </w:r>
      <w:r w:rsidR="00A71B36" w:rsidRPr="00E73D76">
        <w:rPr>
          <w:rFonts w:ascii="Times New Roman" w:hAnsi="Times New Roman" w:cs="Times New Roman"/>
          <w:sz w:val="24"/>
          <w:szCs w:val="24"/>
        </w:rPr>
        <w:t>44.03.03 Специальное (дефектологическое) образование</w:t>
      </w:r>
      <w:r w:rsidR="005E2419">
        <w:rPr>
          <w:rFonts w:ascii="Times New Roman" w:hAnsi="Times New Roman" w:cs="Times New Roman"/>
          <w:sz w:val="24"/>
          <w:szCs w:val="24"/>
        </w:rPr>
        <w:t xml:space="preserve"> (уровень бакалавриата)</w:t>
      </w:r>
      <w:r w:rsidRPr="00E73D76">
        <w:rPr>
          <w:rFonts w:ascii="Times New Roman" w:hAnsi="Times New Roman" w:cs="Times New Roman"/>
          <w:sz w:val="24"/>
          <w:szCs w:val="24"/>
        </w:rPr>
        <w:t>. Примерные темы выпускных квалификационных работ определяются кафедрой «</w:t>
      </w:r>
      <w:r w:rsidR="00AD33E0" w:rsidRPr="00E73D76">
        <w:rPr>
          <w:rFonts w:ascii="Times New Roman" w:hAnsi="Times New Roman" w:cs="Times New Roman"/>
          <w:sz w:val="24"/>
          <w:szCs w:val="24"/>
        </w:rPr>
        <w:t>Педагогики, психологии и социальной работы</w:t>
      </w:r>
      <w:r w:rsidRPr="00E73D76">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411F63" w:rsidRPr="00E73D76">
        <w:rPr>
          <w:rFonts w:ascii="Times New Roman" w:hAnsi="Times New Roman" w:cs="Times New Roman"/>
          <w:sz w:val="24"/>
          <w:szCs w:val="24"/>
        </w:rPr>
        <w:t>Академией</w:t>
      </w:r>
      <w:r w:rsidRPr="00E73D76">
        <w:rPr>
          <w:rFonts w:ascii="Times New Roman" w:hAnsi="Times New Roman" w:cs="Times New Roman"/>
          <w:sz w:val="24"/>
          <w:szCs w:val="24"/>
        </w:rPr>
        <w:t xml:space="preserve">, </w:t>
      </w:r>
      <w:r w:rsidR="00B41F1D" w:rsidRPr="00E73D76">
        <w:rPr>
          <w:rFonts w:ascii="Times New Roman" w:hAnsi="Times New Roman" w:cs="Times New Roman"/>
          <w:sz w:val="24"/>
          <w:szCs w:val="24"/>
        </w:rPr>
        <w:t xml:space="preserve">и </w:t>
      </w:r>
      <w:r w:rsidRPr="00E73D76">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73D76" w:rsidRDefault="00F172E5" w:rsidP="0077601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 Руководителями </w:t>
      </w:r>
      <w:r w:rsidR="00D80A4C" w:rsidRPr="00E73D76">
        <w:rPr>
          <w:rFonts w:ascii="Times New Roman" w:hAnsi="Times New Roman" w:cs="Times New Roman"/>
          <w:sz w:val="24"/>
          <w:szCs w:val="24"/>
        </w:rPr>
        <w:t>выпускных квалификационных</w:t>
      </w:r>
      <w:r w:rsidRPr="00E73D76">
        <w:rPr>
          <w:rFonts w:ascii="Times New Roman" w:hAnsi="Times New Roman" w:cs="Times New Roman"/>
          <w:sz w:val="24"/>
          <w:szCs w:val="24"/>
        </w:rPr>
        <w:t xml:space="preserve"> работ могут быть преподаватели и сотрудники </w:t>
      </w:r>
      <w:r w:rsidR="00B41F1D" w:rsidRPr="00E73D76">
        <w:rPr>
          <w:rFonts w:ascii="Times New Roman" w:hAnsi="Times New Roman" w:cs="Times New Roman"/>
          <w:sz w:val="24"/>
          <w:szCs w:val="24"/>
        </w:rPr>
        <w:t>А</w:t>
      </w:r>
      <w:r w:rsidR="00D80A4C" w:rsidRPr="00E73D76">
        <w:rPr>
          <w:rFonts w:ascii="Times New Roman" w:hAnsi="Times New Roman" w:cs="Times New Roman"/>
          <w:sz w:val="24"/>
          <w:szCs w:val="24"/>
        </w:rPr>
        <w:t>кадемии</w:t>
      </w:r>
      <w:r w:rsidRPr="00E73D76">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73D76" w:rsidRDefault="00776018" w:rsidP="00776018">
      <w:pPr>
        <w:spacing w:after="0" w:line="240" w:lineRule="auto"/>
        <w:ind w:firstLine="709"/>
        <w:jc w:val="both"/>
        <w:rPr>
          <w:rFonts w:ascii="Times New Roman" w:hAnsi="Times New Roman" w:cs="Times New Roman"/>
          <w:sz w:val="24"/>
          <w:szCs w:val="24"/>
        </w:rPr>
      </w:pPr>
    </w:p>
    <w:p w:rsidR="00202A88" w:rsidRPr="00E73D76" w:rsidRDefault="00307385" w:rsidP="00776018">
      <w:pPr>
        <w:spacing w:after="0" w:line="240" w:lineRule="auto"/>
        <w:ind w:firstLine="709"/>
        <w:jc w:val="center"/>
        <w:rPr>
          <w:rFonts w:ascii="Times New Roman" w:hAnsi="Times New Roman" w:cs="Times New Roman"/>
          <w:b/>
          <w:sz w:val="24"/>
          <w:szCs w:val="24"/>
        </w:rPr>
      </w:pPr>
      <w:r w:rsidRPr="00E73D76">
        <w:rPr>
          <w:rFonts w:ascii="Times New Roman" w:hAnsi="Times New Roman" w:cs="Times New Roman"/>
          <w:b/>
          <w:sz w:val="24"/>
          <w:szCs w:val="24"/>
        </w:rPr>
        <w:t xml:space="preserve">8. </w:t>
      </w:r>
      <w:r w:rsidR="00202A88" w:rsidRPr="00E73D76">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b/>
          <w:sz w:val="24"/>
          <w:szCs w:val="24"/>
        </w:rPr>
      </w:pP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411F63" w:rsidRPr="00E73D76">
        <w:rPr>
          <w:rFonts w:ascii="Times New Roman" w:hAnsi="Times New Roman" w:cs="Times New Roman"/>
          <w:sz w:val="24"/>
          <w:szCs w:val="24"/>
        </w:rPr>
        <w:t>Академии</w:t>
      </w:r>
      <w:r w:rsidRPr="00E73D76">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В </w:t>
      </w:r>
      <w:r w:rsidR="00411F63" w:rsidRPr="00E73D76">
        <w:rPr>
          <w:rFonts w:ascii="Times New Roman" w:hAnsi="Times New Roman" w:cs="Times New Roman"/>
          <w:sz w:val="24"/>
          <w:szCs w:val="24"/>
        </w:rPr>
        <w:t xml:space="preserve">Академии </w:t>
      </w:r>
      <w:r w:rsidRPr="00E73D76">
        <w:rPr>
          <w:rFonts w:ascii="Times New Roman" w:hAnsi="Times New Roman" w:cs="Times New Roman"/>
          <w:sz w:val="24"/>
          <w:szCs w:val="24"/>
        </w:rPr>
        <w:t>созданы специальные условия для получения высшего образования обучающимися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73D76"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73D76">
        <w:rPr>
          <w:rFonts w:ascii="Times New Roman" w:hAnsi="Times New Roman" w:cs="Times New Roman"/>
          <w:sz w:val="24"/>
          <w:szCs w:val="24"/>
        </w:rPr>
        <w:t>для инвалидов и лиц с ограниченными возможностями здоровья по зрению:</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присутствие ассистента, оказывающего обучающемуся необходимую помощь;</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73D76" w:rsidRDefault="00202A88" w:rsidP="008003F8">
      <w:pPr>
        <w:tabs>
          <w:tab w:val="left" w:pos="804"/>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2)</w:t>
      </w:r>
      <w:r w:rsidRPr="00E73D76">
        <w:rPr>
          <w:rFonts w:ascii="Times New Roman" w:hAnsi="Times New Roman" w:cs="Times New Roman"/>
          <w:sz w:val="24"/>
          <w:szCs w:val="24"/>
        </w:rPr>
        <w:tab/>
        <w:t>для инвалидов и лиц с ограниченными возможностями здоровья по слуху:</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73D76" w:rsidRDefault="00202A88" w:rsidP="008003F8">
      <w:pPr>
        <w:tabs>
          <w:tab w:val="left" w:pos="741"/>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3)</w:t>
      </w:r>
      <w:r w:rsidRPr="00E73D76">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E73D76" w:rsidRDefault="00202A88" w:rsidP="00A71B36">
      <w:pPr>
        <w:tabs>
          <w:tab w:val="left" w:pos="735"/>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73D76">
        <w:rPr>
          <w:rFonts w:ascii="Times New Roman" w:hAnsi="Times New Roman" w:cs="Times New Roman"/>
          <w:sz w:val="24"/>
          <w:szCs w:val="24"/>
        </w:rPr>
        <w:softHyphen/>
        <w:t>чающимися, так и в отдельных группах или в отдельных организациях.</w:t>
      </w:r>
      <w:r w:rsidR="00F172E5"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p>
    <w:p w:rsidR="00AC4D92" w:rsidRPr="00E73D76" w:rsidRDefault="00202A88"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sectPr w:rsidR="00AC4D92" w:rsidRPr="00E73D76"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09F" w:rsidRDefault="002F509F" w:rsidP="00F14CD0">
      <w:pPr>
        <w:spacing w:after="0" w:line="240" w:lineRule="auto"/>
      </w:pPr>
      <w:r>
        <w:separator/>
      </w:r>
    </w:p>
  </w:endnote>
  <w:endnote w:type="continuationSeparator" w:id="0">
    <w:p w:rsidR="002F509F" w:rsidRDefault="002F509F"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09F" w:rsidRDefault="002F509F" w:rsidP="00F14CD0">
      <w:pPr>
        <w:spacing w:after="0" w:line="240" w:lineRule="auto"/>
      </w:pPr>
      <w:r>
        <w:separator/>
      </w:r>
    </w:p>
  </w:footnote>
  <w:footnote w:type="continuationSeparator" w:id="0">
    <w:p w:rsidR="002F509F" w:rsidRDefault="002F509F"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2"/>
  </w:num>
  <w:num w:numId="3">
    <w:abstractNumId w:val="9"/>
  </w:num>
  <w:num w:numId="4">
    <w:abstractNumId w:val="36"/>
  </w:num>
  <w:num w:numId="5">
    <w:abstractNumId w:val="34"/>
  </w:num>
  <w:num w:numId="6">
    <w:abstractNumId w:val="29"/>
  </w:num>
  <w:num w:numId="7">
    <w:abstractNumId w:val="21"/>
  </w:num>
  <w:num w:numId="8">
    <w:abstractNumId w:val="20"/>
  </w:num>
  <w:num w:numId="9">
    <w:abstractNumId w:val="28"/>
  </w:num>
  <w:num w:numId="10">
    <w:abstractNumId w:val="37"/>
  </w:num>
  <w:num w:numId="11">
    <w:abstractNumId w:val="14"/>
  </w:num>
  <w:num w:numId="12">
    <w:abstractNumId w:val="3"/>
  </w:num>
  <w:num w:numId="13">
    <w:abstractNumId w:val="31"/>
  </w:num>
  <w:num w:numId="14">
    <w:abstractNumId w:val="15"/>
  </w:num>
  <w:num w:numId="15">
    <w:abstractNumId w:val="2"/>
  </w:num>
  <w:num w:numId="16">
    <w:abstractNumId w:val="27"/>
  </w:num>
  <w:num w:numId="17">
    <w:abstractNumId w:val="39"/>
  </w:num>
  <w:num w:numId="18">
    <w:abstractNumId w:val="19"/>
  </w:num>
  <w:num w:numId="19">
    <w:abstractNumId w:val="33"/>
  </w:num>
  <w:num w:numId="20">
    <w:abstractNumId w:val="10"/>
  </w:num>
  <w:num w:numId="21">
    <w:abstractNumId w:val="25"/>
  </w:num>
  <w:num w:numId="22">
    <w:abstractNumId w:val="17"/>
  </w:num>
  <w:num w:numId="23">
    <w:abstractNumId w:val="6"/>
  </w:num>
  <w:num w:numId="24">
    <w:abstractNumId w:val="13"/>
  </w:num>
  <w:num w:numId="25">
    <w:abstractNumId w:val="7"/>
  </w:num>
  <w:num w:numId="26">
    <w:abstractNumId w:val="16"/>
  </w:num>
  <w:num w:numId="27">
    <w:abstractNumId w:val="35"/>
  </w:num>
  <w:num w:numId="28">
    <w:abstractNumId w:val="18"/>
  </w:num>
  <w:num w:numId="29">
    <w:abstractNumId w:val="1"/>
  </w:num>
  <w:num w:numId="30">
    <w:abstractNumId w:val="0"/>
  </w:num>
  <w:num w:numId="31">
    <w:abstractNumId w:val="30"/>
  </w:num>
  <w:num w:numId="32">
    <w:abstractNumId w:val="5"/>
  </w:num>
  <w:num w:numId="33">
    <w:abstractNumId w:val="24"/>
  </w:num>
  <w:num w:numId="34">
    <w:abstractNumId w:val="23"/>
  </w:num>
  <w:num w:numId="35">
    <w:abstractNumId w:val="11"/>
  </w:num>
  <w:num w:numId="36">
    <w:abstractNumId w:val="26"/>
  </w:num>
  <w:num w:numId="37">
    <w:abstractNumId w:val="4"/>
  </w:num>
  <w:num w:numId="38">
    <w:abstractNumId w:val="22"/>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769A"/>
    <w:rsid w:val="00032D07"/>
    <w:rsid w:val="000826E3"/>
    <w:rsid w:val="000C6A2B"/>
    <w:rsid w:val="000D358D"/>
    <w:rsid w:val="000F1182"/>
    <w:rsid w:val="000F6EA9"/>
    <w:rsid w:val="001459A6"/>
    <w:rsid w:val="00153999"/>
    <w:rsid w:val="00187317"/>
    <w:rsid w:val="00193474"/>
    <w:rsid w:val="00196BE1"/>
    <w:rsid w:val="001A7973"/>
    <w:rsid w:val="001F097A"/>
    <w:rsid w:val="001F5A1D"/>
    <w:rsid w:val="00202A88"/>
    <w:rsid w:val="00256BE8"/>
    <w:rsid w:val="002B3F3C"/>
    <w:rsid w:val="002D122D"/>
    <w:rsid w:val="002E3660"/>
    <w:rsid w:val="002F509F"/>
    <w:rsid w:val="0030581F"/>
    <w:rsid w:val="00307385"/>
    <w:rsid w:val="0031112A"/>
    <w:rsid w:val="003442E3"/>
    <w:rsid w:val="0036582C"/>
    <w:rsid w:val="00371824"/>
    <w:rsid w:val="0039468C"/>
    <w:rsid w:val="003B1CA9"/>
    <w:rsid w:val="003C34D8"/>
    <w:rsid w:val="003C7F6D"/>
    <w:rsid w:val="003D58CF"/>
    <w:rsid w:val="003F1463"/>
    <w:rsid w:val="0040745C"/>
    <w:rsid w:val="00411F63"/>
    <w:rsid w:val="00430F2E"/>
    <w:rsid w:val="0043599F"/>
    <w:rsid w:val="00483166"/>
    <w:rsid w:val="0049511C"/>
    <w:rsid w:val="004B4ABA"/>
    <w:rsid w:val="004E361B"/>
    <w:rsid w:val="00503A0D"/>
    <w:rsid w:val="005064E7"/>
    <w:rsid w:val="00523BD0"/>
    <w:rsid w:val="005333FB"/>
    <w:rsid w:val="00543FF7"/>
    <w:rsid w:val="00555AD8"/>
    <w:rsid w:val="005653F6"/>
    <w:rsid w:val="0056558C"/>
    <w:rsid w:val="00576567"/>
    <w:rsid w:val="00590882"/>
    <w:rsid w:val="005946F5"/>
    <w:rsid w:val="005C25DF"/>
    <w:rsid w:val="005E2419"/>
    <w:rsid w:val="005F6734"/>
    <w:rsid w:val="006015AA"/>
    <w:rsid w:val="00645AE8"/>
    <w:rsid w:val="0068671B"/>
    <w:rsid w:val="006E7B04"/>
    <w:rsid w:val="00713D57"/>
    <w:rsid w:val="00721553"/>
    <w:rsid w:val="00721782"/>
    <w:rsid w:val="00735A74"/>
    <w:rsid w:val="00745166"/>
    <w:rsid w:val="00772B17"/>
    <w:rsid w:val="00776018"/>
    <w:rsid w:val="007955F7"/>
    <w:rsid w:val="007A7769"/>
    <w:rsid w:val="007B23C6"/>
    <w:rsid w:val="007C0100"/>
    <w:rsid w:val="007C4B85"/>
    <w:rsid w:val="007C6090"/>
    <w:rsid w:val="008003F8"/>
    <w:rsid w:val="00833B2D"/>
    <w:rsid w:val="00854C27"/>
    <w:rsid w:val="008876CB"/>
    <w:rsid w:val="008B6C74"/>
    <w:rsid w:val="009360B5"/>
    <w:rsid w:val="00940811"/>
    <w:rsid w:val="009637E7"/>
    <w:rsid w:val="00972286"/>
    <w:rsid w:val="00973C3A"/>
    <w:rsid w:val="009A4684"/>
    <w:rsid w:val="009A79F0"/>
    <w:rsid w:val="009F2BE8"/>
    <w:rsid w:val="00A07993"/>
    <w:rsid w:val="00A37380"/>
    <w:rsid w:val="00A56D28"/>
    <w:rsid w:val="00A66063"/>
    <w:rsid w:val="00A71B36"/>
    <w:rsid w:val="00A74A7B"/>
    <w:rsid w:val="00AA4670"/>
    <w:rsid w:val="00AC0552"/>
    <w:rsid w:val="00AC4D92"/>
    <w:rsid w:val="00AC7AE6"/>
    <w:rsid w:val="00AD33E0"/>
    <w:rsid w:val="00B17A4B"/>
    <w:rsid w:val="00B34947"/>
    <w:rsid w:val="00B41F1D"/>
    <w:rsid w:val="00BE1D4A"/>
    <w:rsid w:val="00BF5724"/>
    <w:rsid w:val="00C11B55"/>
    <w:rsid w:val="00C263E2"/>
    <w:rsid w:val="00C42AD8"/>
    <w:rsid w:val="00C66293"/>
    <w:rsid w:val="00CB2A43"/>
    <w:rsid w:val="00CC19B5"/>
    <w:rsid w:val="00CC56C0"/>
    <w:rsid w:val="00CC5B5E"/>
    <w:rsid w:val="00CD7484"/>
    <w:rsid w:val="00D30B08"/>
    <w:rsid w:val="00D35063"/>
    <w:rsid w:val="00D80A4C"/>
    <w:rsid w:val="00D95861"/>
    <w:rsid w:val="00DA13BB"/>
    <w:rsid w:val="00DA1D76"/>
    <w:rsid w:val="00DA6644"/>
    <w:rsid w:val="00DC1FDD"/>
    <w:rsid w:val="00DD175F"/>
    <w:rsid w:val="00DE3C87"/>
    <w:rsid w:val="00DE6013"/>
    <w:rsid w:val="00E02D76"/>
    <w:rsid w:val="00E17717"/>
    <w:rsid w:val="00E238E1"/>
    <w:rsid w:val="00E239EB"/>
    <w:rsid w:val="00E4287A"/>
    <w:rsid w:val="00E47218"/>
    <w:rsid w:val="00E7131D"/>
    <w:rsid w:val="00E73D76"/>
    <w:rsid w:val="00E9602C"/>
    <w:rsid w:val="00E96118"/>
    <w:rsid w:val="00EB7F05"/>
    <w:rsid w:val="00EC02E2"/>
    <w:rsid w:val="00EC19C8"/>
    <w:rsid w:val="00ED2FEA"/>
    <w:rsid w:val="00ED3C8C"/>
    <w:rsid w:val="00ED6658"/>
    <w:rsid w:val="00F05055"/>
    <w:rsid w:val="00F14CD0"/>
    <w:rsid w:val="00F15F7F"/>
    <w:rsid w:val="00F172E5"/>
    <w:rsid w:val="00F55591"/>
    <w:rsid w:val="00F77F4B"/>
    <w:rsid w:val="00F80E58"/>
    <w:rsid w:val="00F8103B"/>
    <w:rsid w:val="00F83873"/>
    <w:rsid w:val="00F91572"/>
    <w:rsid w:val="00FA5DEC"/>
    <w:rsid w:val="00FD216B"/>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a">
    <w:name w:val="Emphasis"/>
    <w:basedOn w:val="a0"/>
    <w:uiPriority w:val="20"/>
    <w:qFormat/>
    <w:rsid w:val="00AC7AE6"/>
    <w:rPr>
      <w:i/>
      <w:iCs/>
    </w:rPr>
  </w:style>
  <w:style w:type="character" w:customStyle="1" w:styleId="a4">
    <w:name w:val="Абзац списка Знак"/>
    <w:link w:val="a3"/>
    <w:uiPriority w:val="34"/>
    <w:locked/>
    <w:rsid w:val="00CD7484"/>
  </w:style>
  <w:style w:type="character" w:styleId="ab">
    <w:name w:val="Unresolved Mention"/>
    <w:basedOn w:val="a0"/>
    <w:uiPriority w:val="99"/>
    <w:semiHidden/>
    <w:unhideWhenUsed/>
    <w:rsid w:val="00FD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98273070">
      <w:bodyDiv w:val="1"/>
      <w:marLeft w:val="0"/>
      <w:marRight w:val="0"/>
      <w:marTop w:val="0"/>
      <w:marBottom w:val="0"/>
      <w:divBdr>
        <w:top w:val="none" w:sz="0" w:space="0" w:color="auto"/>
        <w:left w:val="none" w:sz="0" w:space="0" w:color="auto"/>
        <w:bottom w:val="none" w:sz="0" w:space="0" w:color="auto"/>
        <w:right w:val="none" w:sz="0" w:space="0" w:color="auto"/>
      </w:divBdr>
    </w:div>
    <w:div w:id="194992317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7519-CA66-412C-AC6C-0F689797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6465</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30</cp:revision>
  <cp:lastPrinted>2018-12-02T05:21:00Z</cp:lastPrinted>
  <dcterms:created xsi:type="dcterms:W3CDTF">2018-01-11T06:35:00Z</dcterms:created>
  <dcterms:modified xsi:type="dcterms:W3CDTF">2022-11-13T17:13:00Z</dcterms:modified>
</cp:coreProperties>
</file>